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i/>
          <w:iCs/>
          <w:color w:val="252525"/>
          <w:sz w:val="28"/>
          <w:szCs w:val="28"/>
        </w:rPr>
        <w:t>- Алло Іванівно, скажіть, будь ласка, яка мета впровадження ІКТ в нашому закладі?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color w:val="252525"/>
          <w:sz w:val="28"/>
          <w:szCs w:val="28"/>
        </w:rPr>
        <w:t xml:space="preserve">– Метою впровадження інформаційно-комунікаційних технологій в закладі – підготовка підростаючого покоління до повноцінної плідної життєдіяльності в інформаційному суспільстві, підвищення якості, доступності та ефективності навчально-виховного процесу. На сьогоднішній день неможливо уявити навчальний процес у будь-якому освітньому закладі без використання інформаційних технологій і засобів навчання. Саме сучасні інформаційні технології зробили можливим доступ кожного фахівця до величезної кількості різних видів інформації. Застосування інформаційних технологій у системі управління освітою є особливо необхідним, оскільки саме управлінські рішення спроможні змінити всю систему в цілому, а від їх правильності та своєчасності залежить ефективність системи освіти. З власного досвіду хочу відмітити, що впровадження ІКТ управлінську діяльність надає унікальні можливості для адміністрації закладу: • Ведення та оформлення внутрішньо-шкільної документації; • Складання розкладу уроків; • Створення та використання бази даних учителів та учнів; • Моніторинг діяльності вчителів; • Робота з електронними базами даних в Інтернеті, електронними бібліотеками, юридичними консультаціями тощо; • Використання електронної пошти та «хмарних» сервісів для зв'язку; • Налагодження творчих </w:t>
      </w:r>
      <w:proofErr w:type="spellStart"/>
      <w:r w:rsidRPr="00CC433B">
        <w:rPr>
          <w:color w:val="252525"/>
          <w:sz w:val="28"/>
          <w:szCs w:val="28"/>
        </w:rPr>
        <w:t>зв'язків</w:t>
      </w:r>
      <w:proofErr w:type="spellEnd"/>
      <w:r w:rsidRPr="00CC433B">
        <w:rPr>
          <w:color w:val="252525"/>
          <w:sz w:val="28"/>
          <w:szCs w:val="28"/>
        </w:rPr>
        <w:t xml:space="preserve"> з іншими навчальними закладами; • Створення рейтингів педагогічних працівників.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i/>
          <w:iCs/>
          <w:color w:val="252525"/>
          <w:sz w:val="28"/>
          <w:szCs w:val="28"/>
        </w:rPr>
        <w:t>– Як Ви впроваджуєте ІКТ в школі?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color w:val="252525"/>
          <w:sz w:val="28"/>
          <w:szCs w:val="28"/>
        </w:rPr>
        <w:t xml:space="preserve">– Одним з напрямків застосування ІКТ у нашій школі є використання мультимедійних засобів навчання, які дозволяють учням, педагогам, батькам спілкуватися з комп’ютером, використовуючи різноманітні, природні для себе середовища: графіку, </w:t>
      </w:r>
      <w:proofErr w:type="spellStart"/>
      <w:r w:rsidRPr="00CC433B">
        <w:rPr>
          <w:color w:val="252525"/>
          <w:sz w:val="28"/>
          <w:szCs w:val="28"/>
        </w:rPr>
        <w:t>гіпертексти</w:t>
      </w:r>
      <w:proofErr w:type="spellEnd"/>
      <w:r w:rsidRPr="00CC433B">
        <w:rPr>
          <w:color w:val="252525"/>
          <w:sz w:val="28"/>
          <w:szCs w:val="28"/>
        </w:rPr>
        <w:t>, звук, анімацію, відео.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i/>
          <w:iCs/>
          <w:color w:val="252525"/>
          <w:sz w:val="28"/>
          <w:szCs w:val="28"/>
        </w:rPr>
        <w:t>– Як особисто ви використовуєте ІКТ?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color w:val="252525"/>
          <w:sz w:val="28"/>
          <w:szCs w:val="28"/>
        </w:rPr>
        <w:t>– Проведення засідань педради, методичної ради школи, батьківських лекторіїв та інших заходів. Ми не уявляємо наш робочий процес без мультимедійних презентацій, у яких представлені аналітичні дослідження, результати психологічних тестувань і тренінгів, індивідуальний досвід учителів та багато іншої інформації.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i/>
          <w:iCs/>
          <w:color w:val="252525"/>
          <w:sz w:val="28"/>
          <w:szCs w:val="28"/>
        </w:rPr>
        <w:t>– Як розвиток сучасних інформаційних технологій впливає на рівень освітнього процесу школи?</w:t>
      </w:r>
    </w:p>
    <w:p w:rsidR="007F389E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color w:val="252525"/>
          <w:sz w:val="28"/>
          <w:szCs w:val="28"/>
        </w:rPr>
        <w:t>– Звісно, існує певна проблема оновлення ІКТ засобів навчання, але ми вирішуємо це питання. Діти дуже швидко опановують сучасні технології комп’ютеризованого навчання – за ними майбутнє. Інша річ – методика викладання з використанням ІКТ. Це питання потребує особливої уваги. Щодо підготовки вчителів, можна сказати, що наші педагоги оволоділи різними формами навчання з опанування інформаційно-комп’ютерних технологій і мультимедійних систем і сьогодні активно їх використовують у педагогічній практиці. </w:t>
      </w:r>
    </w:p>
    <w:p w:rsidR="007F389E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CC433B">
        <w:rPr>
          <w:i/>
          <w:iCs/>
          <w:color w:val="252525"/>
          <w:sz w:val="28"/>
          <w:szCs w:val="28"/>
        </w:rPr>
        <w:lastRenderedPageBreak/>
        <w:t>- Підводячи підсумки нашої розмови, що Ви хотіли б сказати?</w:t>
      </w:r>
      <w:r w:rsidRPr="00CC433B">
        <w:rPr>
          <w:color w:val="252525"/>
          <w:sz w:val="28"/>
          <w:szCs w:val="28"/>
        </w:rPr>
        <w:t> </w:t>
      </w:r>
    </w:p>
    <w:p w:rsidR="00CC433B" w:rsidRPr="00CC433B" w:rsidRDefault="00CC433B" w:rsidP="00CC43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bookmarkStart w:id="0" w:name="_GoBack"/>
      <w:bookmarkEnd w:id="0"/>
      <w:r w:rsidRPr="00CC433B">
        <w:rPr>
          <w:color w:val="252525"/>
          <w:sz w:val="28"/>
          <w:szCs w:val="28"/>
        </w:rPr>
        <w:t>– Організація освітнього процесу у будь-якому освітньому закладі з використанням інформаційно-комунікаційних технологій сприяє успішній адаптації учнів до життя в інформаційному суспільстві. Простір для діяльності надзвичайно широкий і вимагає від нас цілеспрямованої творчої праці самовдосконалення. А це під силу тільки потужному, творчому, небайдужому, професійному педагогічному колективу, який постійно розвивається.</w:t>
      </w:r>
    </w:p>
    <w:p w:rsidR="00AC30A6" w:rsidRDefault="007F389E"/>
    <w:sectPr w:rsidR="00AC3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3"/>
    <w:rsid w:val="000A3737"/>
    <w:rsid w:val="007F389E"/>
    <w:rsid w:val="00CC433B"/>
    <w:rsid w:val="00EC3E43"/>
    <w:rsid w:val="00E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579E"/>
  <w15:chartTrackingRefBased/>
  <w15:docId w15:val="{4BB6CD7F-386A-46A7-9F74-701FC80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2031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2019-01-09T13:32:00Z</dcterms:created>
  <dcterms:modified xsi:type="dcterms:W3CDTF">2019-01-09T13:35:00Z</dcterms:modified>
</cp:coreProperties>
</file>