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86F" w:rsidRDefault="008D186F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bdr w:val="none" w:sz="0" w:space="0" w:color="auto" w:frame="1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364</wp:posOffset>
            </wp:positionV>
            <wp:extent cx="7025640" cy="10045336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375" cy="1004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B73" w:rsidRPr="009703A3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t>Вступ</w:t>
      </w:r>
      <w:r w:rsidR="00B81B73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t xml:space="preserve">. </w:t>
      </w:r>
    </w:p>
    <w:p w:rsidR="00B81B73" w:rsidRDefault="008D186F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lastRenderedPageBreak/>
        <w:t xml:space="preserve">Вступ. </w:t>
      </w:r>
      <w:r w:rsidR="00B81B73" w:rsidRPr="009703A3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t>Заг</w:t>
      </w:r>
      <w:r w:rsidR="00B81B73">
        <w:rPr>
          <w:rFonts w:ascii="Times New Roman" w:hAnsi="Times New Roman"/>
          <w:b/>
          <w:bCs/>
          <w:iCs/>
          <w:sz w:val="28"/>
          <w:szCs w:val="28"/>
          <w:bdr w:val="none" w:sz="0" w:space="0" w:color="auto" w:frame="1"/>
        </w:rPr>
        <w:t>альна характеристика видавництва</w:t>
      </w:r>
    </w:p>
    <w:p w:rsidR="00630663" w:rsidRDefault="00335792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Видавництво</w:t>
      </w:r>
      <w:r w:rsidR="00630663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="00630663" w:rsidRPr="00630663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«Розумники» було засноване у 2002 році, як видавництво мультимедійних підручників. Старий сайт - http://rozumniki.net/. Новий сайт та продукція видавництва - </w:t>
      </w:r>
      <w:hyperlink r:id="rId9" w:history="1">
        <w:r w:rsidR="00630663" w:rsidRPr="00D841D7">
          <w:rPr>
            <w:rStyle w:val="Hyperlink"/>
            <w:rFonts w:ascii="Times New Roman" w:hAnsi="Times New Roman"/>
            <w:bCs/>
            <w:iCs/>
            <w:sz w:val="28"/>
            <w:szCs w:val="28"/>
            <w:bdr w:val="none" w:sz="0" w:space="0" w:color="auto" w:frame="1"/>
          </w:rPr>
          <w:t>http://rozumniki.com/</w:t>
        </w:r>
      </w:hyperlink>
      <w:r w:rsidR="00630663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. За останні кілька років видавництво створило більше 16 тисяч </w:t>
      </w:r>
      <w:r w:rsidR="00630663" w:rsidRPr="00630663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інтерактивних завдань для початкової школи з предметів «Українська мова» та «Математика». 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Окрім завданнях, видавництво працює також над створенням мультимедійних підручників та настільних ігор. Матеріали видавництва доступні кількома мовами – українською, російською, англійською та китайською. Окрім освітнього програмного забезпечення видавництво розповсюджує інтерактивні мультимедійні комплекси (куди входить сенсорна інтерактивна дошка, проектор та комп’ютер), різноманітні ігрові набори та проводить тренінги для вчителів. </w:t>
      </w:r>
    </w:p>
    <w:p w:rsidR="00335792" w:rsidRDefault="00335792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У 2014-2017 роках провело всеукраїнський педагогічний експеримент «Розумники» (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en-US"/>
        </w:rPr>
        <w:t>Smart</w:t>
      </w:r>
      <w:r w:rsidRPr="00335792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en-US"/>
        </w:rPr>
        <w:t>Kids</w:t>
      </w:r>
      <w:r w:rsidRPr="00335792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ru-RU"/>
        </w:rPr>
        <w:t>)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, у якому взяло участь 94 школи. </w:t>
      </w:r>
    </w:p>
    <w:p w:rsidR="00335792" w:rsidRDefault="00335792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Уся діяльність видавництва узгоджується з Міністерством освіти та науки України і відповідає його стандартам та вимогам. </w:t>
      </w:r>
    </w:p>
    <w:p w:rsidR="007B5EB2" w:rsidRDefault="007B5EB2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Контактна інформація видавництва: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E02EC2">
        <w:rPr>
          <w:rFonts w:ascii="Times New Roman" w:hAnsi="Times New Roman"/>
          <w:i/>
          <w:sz w:val="28"/>
          <w:szCs w:val="28"/>
          <w:lang w:eastAsia="ru-RU"/>
        </w:rPr>
        <w:t>Адреса для листування: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02EC2">
        <w:rPr>
          <w:rFonts w:ascii="Times New Roman" w:hAnsi="Times New Roman"/>
          <w:sz w:val="28"/>
          <w:szCs w:val="28"/>
          <w:lang w:eastAsia="ru-RU"/>
        </w:rPr>
        <w:t xml:space="preserve">01103, </w:t>
      </w:r>
      <w:proofErr w:type="spellStart"/>
      <w:r w:rsidRPr="00E02EC2">
        <w:rPr>
          <w:rFonts w:ascii="Times New Roman" w:hAnsi="Times New Roman"/>
          <w:sz w:val="28"/>
          <w:szCs w:val="28"/>
          <w:lang w:eastAsia="ru-RU"/>
        </w:rPr>
        <w:t>м.Київ</w:t>
      </w:r>
      <w:proofErr w:type="spellEnd"/>
      <w:r w:rsidRPr="00E02EC2">
        <w:rPr>
          <w:rFonts w:ascii="Times New Roman" w:hAnsi="Times New Roman"/>
          <w:sz w:val="28"/>
          <w:szCs w:val="28"/>
          <w:lang w:eastAsia="ru-RU"/>
        </w:rPr>
        <w:t>, б-р Дружби народів, 18/7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ТОВ "Видавництво "Розумники"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E02EC2">
        <w:rPr>
          <w:rFonts w:ascii="Times New Roman" w:hAnsi="Times New Roman"/>
          <w:i/>
          <w:sz w:val="28"/>
          <w:szCs w:val="28"/>
          <w:lang w:eastAsia="ru-RU"/>
        </w:rPr>
        <w:t>Приймальня: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E02EC2">
        <w:rPr>
          <w:rFonts w:ascii="Times New Roman" w:hAnsi="Times New Roman"/>
          <w:sz w:val="28"/>
          <w:szCs w:val="28"/>
          <w:lang w:eastAsia="ru-RU"/>
        </w:rPr>
        <w:t>Тел</w:t>
      </w:r>
      <w:proofErr w:type="spellEnd"/>
      <w:r w:rsidRPr="00E02EC2">
        <w:rPr>
          <w:rFonts w:ascii="Times New Roman" w:hAnsi="Times New Roman"/>
          <w:sz w:val="28"/>
          <w:szCs w:val="28"/>
          <w:lang w:eastAsia="ru-RU"/>
        </w:rPr>
        <w:t>/факс: +38 (044) 483-99-94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02EC2">
        <w:rPr>
          <w:rFonts w:ascii="Times New Roman" w:hAnsi="Times New Roman"/>
          <w:sz w:val="28"/>
          <w:szCs w:val="28"/>
          <w:lang w:eastAsia="ru-RU"/>
        </w:rPr>
        <w:t>E-</w:t>
      </w:r>
      <w:proofErr w:type="spellStart"/>
      <w:r w:rsidRPr="00E02EC2">
        <w:rPr>
          <w:rFonts w:ascii="Times New Roman" w:hAnsi="Times New Roman"/>
          <w:sz w:val="28"/>
          <w:szCs w:val="28"/>
          <w:lang w:eastAsia="ru-RU"/>
        </w:rPr>
        <w:t>mail</w:t>
      </w:r>
      <w:proofErr w:type="spellEnd"/>
      <w:r w:rsidRPr="00E02EC2">
        <w:rPr>
          <w:rFonts w:ascii="Times New Roman" w:hAnsi="Times New Roman"/>
          <w:sz w:val="28"/>
          <w:szCs w:val="28"/>
          <w:lang w:eastAsia="ru-RU"/>
        </w:rPr>
        <w:t>: info@rozumniki.ua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E02EC2">
        <w:rPr>
          <w:rFonts w:ascii="Times New Roman" w:hAnsi="Times New Roman"/>
          <w:i/>
          <w:sz w:val="28"/>
          <w:szCs w:val="28"/>
          <w:lang w:eastAsia="ru-RU"/>
        </w:rPr>
        <w:lastRenderedPageBreak/>
        <w:t>Адреса головного офісу:</w:t>
      </w:r>
    </w:p>
    <w:p w:rsidR="00E02EC2" w:rsidRPr="00E02EC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02EC2">
        <w:rPr>
          <w:rFonts w:ascii="Times New Roman" w:hAnsi="Times New Roman"/>
          <w:sz w:val="28"/>
          <w:szCs w:val="28"/>
          <w:lang w:eastAsia="ru-RU"/>
        </w:rPr>
        <w:t>Україна, м. Київ,</w:t>
      </w:r>
    </w:p>
    <w:p w:rsidR="007B5EB2" w:rsidRDefault="00E02EC2" w:rsidP="00E02EC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02EC2">
        <w:rPr>
          <w:rFonts w:ascii="Times New Roman" w:hAnsi="Times New Roman"/>
          <w:sz w:val="28"/>
          <w:szCs w:val="28"/>
          <w:lang w:eastAsia="ru-RU"/>
        </w:rPr>
        <w:t xml:space="preserve">вул. Артема (Січових стрільців), 52-А, </w:t>
      </w:r>
      <w:proofErr w:type="spellStart"/>
      <w:r w:rsidRPr="00E02EC2">
        <w:rPr>
          <w:rFonts w:ascii="Times New Roman" w:hAnsi="Times New Roman"/>
          <w:sz w:val="28"/>
          <w:szCs w:val="28"/>
          <w:lang w:eastAsia="ru-RU"/>
        </w:rPr>
        <w:t>корп</w:t>
      </w:r>
      <w:proofErr w:type="spellEnd"/>
      <w:r w:rsidRPr="00E02EC2">
        <w:rPr>
          <w:rFonts w:ascii="Times New Roman" w:hAnsi="Times New Roman"/>
          <w:sz w:val="28"/>
          <w:szCs w:val="28"/>
          <w:lang w:eastAsia="ru-RU"/>
        </w:rPr>
        <w:t>. 2</w:t>
      </w:r>
    </w:p>
    <w:p w:rsidR="00B81B73" w:rsidRPr="009703A3" w:rsidRDefault="00B81B73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703A3">
        <w:rPr>
          <w:rFonts w:ascii="Times New Roman" w:hAnsi="Times New Roman"/>
          <w:b/>
          <w:sz w:val="28"/>
          <w:szCs w:val="28"/>
        </w:rPr>
        <w:t>Розділ 1.</w:t>
      </w:r>
      <w:r w:rsidRPr="00B81B73">
        <w:rPr>
          <w:rFonts w:ascii="Times New Roman" w:hAnsi="Times New Roman"/>
          <w:b/>
          <w:sz w:val="28"/>
          <w:szCs w:val="28"/>
        </w:rPr>
        <w:t xml:space="preserve"> </w:t>
      </w:r>
      <w:r w:rsidRPr="00D60407">
        <w:rPr>
          <w:rFonts w:ascii="Times New Roman" w:hAnsi="Times New Roman"/>
          <w:b/>
          <w:sz w:val="28"/>
          <w:szCs w:val="28"/>
        </w:rPr>
        <w:t xml:space="preserve">Класифікаційні ознаки </w:t>
      </w:r>
      <w:r>
        <w:rPr>
          <w:rFonts w:ascii="Times New Roman" w:hAnsi="Times New Roman"/>
          <w:b/>
          <w:sz w:val="28"/>
          <w:szCs w:val="28"/>
        </w:rPr>
        <w:t>видавництва</w:t>
      </w:r>
    </w:p>
    <w:p w:rsidR="00B81B73" w:rsidRDefault="00B81B73" w:rsidP="00B81B73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B81B73">
        <w:rPr>
          <w:rFonts w:ascii="Times New Roman" w:hAnsi="Times New Roman"/>
          <w:b/>
          <w:sz w:val="28"/>
          <w:szCs w:val="28"/>
        </w:rPr>
        <w:t xml:space="preserve">1. Масштаб діяльності. </w:t>
      </w:r>
    </w:p>
    <w:p w:rsidR="00335792" w:rsidRPr="00335792" w:rsidRDefault="00335792" w:rsidP="0033579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Видавництво є всеукраїнським, розповсюджує освітню продукцію здебільшого в Києві</w:t>
      </w:r>
      <w:r w:rsidR="00FF2F6D">
        <w:rPr>
          <w:rFonts w:ascii="Times New Roman" w:hAnsi="Times New Roman"/>
          <w:sz w:val="28"/>
          <w:szCs w:val="28"/>
        </w:rPr>
        <w:t xml:space="preserve">. Тренінги, що проводяться для вчителів (де їх навчають як інтегрувати продукцію видавництва у освітній процес) проводяться у Києві. </w:t>
      </w:r>
    </w:p>
    <w:p w:rsidR="00B81B73" w:rsidRDefault="00B81B73" w:rsidP="00B81B73">
      <w:pPr>
        <w:pStyle w:val="ListParagraph"/>
        <w:numPr>
          <w:ilvl w:val="0"/>
          <w:numId w:val="4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Тематичний діапазон літератури.</w:t>
      </w:r>
    </w:p>
    <w:p w:rsidR="00FF2F6D" w:rsidRPr="00FF2F6D" w:rsidRDefault="00FF2F6D" w:rsidP="00FF2F6D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F2F6D">
        <w:rPr>
          <w:rFonts w:ascii="Times New Roman" w:hAnsi="Times New Roman"/>
          <w:sz w:val="28"/>
          <w:szCs w:val="28"/>
        </w:rPr>
        <w:t xml:space="preserve">Зараз </w:t>
      </w:r>
      <w:r>
        <w:rPr>
          <w:rFonts w:ascii="Times New Roman" w:hAnsi="Times New Roman"/>
          <w:sz w:val="28"/>
          <w:szCs w:val="28"/>
        </w:rPr>
        <w:t xml:space="preserve">видавництво створює матеріали здебільшого для початкової школи. Наявні завдання та підручники з двох предметів – «Математика» та «Українська мова». На стадії розвитку перебуває третій предмет «Я досліджую світ». Окрім цього, воно продає продукцію для учнів середніх та старших класів – це обладнання для уроків фізики, хімії, біології, географії, математики, інформатики та занять з робототехніки. Методичні матеріали для цих предметів знаходяться на стадії розробки. </w:t>
      </w:r>
      <w:r w:rsidR="00487463">
        <w:rPr>
          <w:rFonts w:ascii="Times New Roman" w:hAnsi="Times New Roman"/>
          <w:sz w:val="28"/>
          <w:szCs w:val="28"/>
        </w:rPr>
        <w:t xml:space="preserve">Тож, видавництво є вузькоспеціалізованим. </w:t>
      </w:r>
    </w:p>
    <w:p w:rsidR="00B81B73" w:rsidRDefault="00B81B73" w:rsidP="00B81B73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</w:t>
      </w:r>
      <w:r w:rsidRPr="00B81B73">
        <w:rPr>
          <w:rFonts w:ascii="Times New Roman" w:hAnsi="Times New Roman"/>
          <w:b/>
          <w:sz w:val="28"/>
          <w:szCs w:val="28"/>
        </w:rPr>
        <w:t>ікова специфіка адресатів видавничої продукції</w:t>
      </w:r>
    </w:p>
    <w:p w:rsidR="00FF2F6D" w:rsidRPr="00FF2F6D" w:rsidRDefault="00FF2F6D" w:rsidP="00FF2F6D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Продукція видавництва здебільшого орієнтована на дві цільових аудиторії – учнів 1-4 класу та в</w:t>
      </w:r>
      <w:r w:rsidR="00487463">
        <w:rPr>
          <w:rFonts w:ascii="Times New Roman" w:hAnsi="Times New Roman"/>
          <w:sz w:val="28"/>
          <w:szCs w:val="28"/>
        </w:rPr>
        <w:t>чител</w:t>
      </w:r>
      <w:r>
        <w:rPr>
          <w:rFonts w:ascii="Times New Roman" w:hAnsi="Times New Roman"/>
          <w:sz w:val="28"/>
          <w:szCs w:val="28"/>
        </w:rPr>
        <w:t xml:space="preserve">ів початкової школи. </w:t>
      </w:r>
      <w:r w:rsidR="00487463">
        <w:rPr>
          <w:rFonts w:ascii="Times New Roman" w:hAnsi="Times New Roman"/>
          <w:sz w:val="28"/>
          <w:szCs w:val="28"/>
        </w:rPr>
        <w:t xml:space="preserve">Також є частина матеріалів, які орієнтовані на середню та старшу школу. Для вчителів створюються окремі методичні матеріали. Тож, продукція видавництва орієнтована на школярів. </w:t>
      </w:r>
    </w:p>
    <w:p w:rsidR="00B81B73" w:rsidRDefault="00B81B73" w:rsidP="00B81B73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З</w:t>
      </w:r>
      <w:r w:rsidRPr="00B81B73">
        <w:rPr>
          <w:rFonts w:ascii="Times New Roman" w:hAnsi="Times New Roman"/>
          <w:b/>
          <w:sz w:val="28"/>
          <w:szCs w:val="28"/>
        </w:rPr>
        <w:t>наковий принцип творення інформації</w:t>
      </w:r>
    </w:p>
    <w:p w:rsidR="00487463" w:rsidRPr="00487463" w:rsidRDefault="00487463" w:rsidP="0048746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Видавництво спеціалізується на електронних виданнях та матеріалах. </w:t>
      </w:r>
    </w:p>
    <w:p w:rsidR="00B81B73" w:rsidRDefault="00B81B73" w:rsidP="00B81B73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Форма власності </w:t>
      </w:r>
    </w:p>
    <w:p w:rsidR="00487463" w:rsidRPr="00487463" w:rsidRDefault="00487463" w:rsidP="0048746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формою власності видавництво є приватним. </w:t>
      </w:r>
    </w:p>
    <w:p w:rsidR="00B81B73" w:rsidRDefault="00B81B73" w:rsidP="00B81B73">
      <w:pPr>
        <w:pStyle w:val="ListParagraph"/>
        <w:numPr>
          <w:ilvl w:val="0"/>
          <w:numId w:val="8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Економічна природа діяльності. </w:t>
      </w:r>
    </w:p>
    <w:p w:rsidR="00AF6598" w:rsidRPr="00AF6598" w:rsidRDefault="00AF6598" w:rsidP="00AF6598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економічною природою діяльності видавництво є корпоративним</w:t>
      </w:r>
      <w:r w:rsidRPr="00AF6598">
        <w:rPr>
          <w:rFonts w:ascii="Times New Roman" w:hAnsi="Times New Roman"/>
          <w:sz w:val="28"/>
          <w:szCs w:val="28"/>
        </w:rPr>
        <w:t xml:space="preserve"> підприємництво</w:t>
      </w:r>
      <w:r>
        <w:rPr>
          <w:rFonts w:ascii="Times New Roman" w:hAnsi="Times New Roman"/>
          <w:sz w:val="28"/>
          <w:szCs w:val="28"/>
        </w:rPr>
        <w:t>м</w:t>
      </w:r>
      <w:r w:rsidRPr="00AF659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що </w:t>
      </w:r>
      <w:bookmarkStart w:id="0" w:name="_GoBack"/>
      <w:bookmarkEnd w:id="0"/>
      <w:r w:rsidRPr="00AF6598">
        <w:rPr>
          <w:rFonts w:ascii="Times New Roman" w:hAnsi="Times New Roman"/>
          <w:sz w:val="28"/>
          <w:szCs w:val="28"/>
        </w:rPr>
        <w:t>засноване на акціонерній власності.</w:t>
      </w:r>
    </w:p>
    <w:p w:rsidR="00B81B73" w:rsidRDefault="00B81B73" w:rsidP="00B81B7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654D6">
        <w:rPr>
          <w:rFonts w:ascii="Times New Roman" w:hAnsi="Times New Roman"/>
          <w:b/>
          <w:color w:val="000000" w:themeColor="text1"/>
          <w:sz w:val="28"/>
          <w:szCs w:val="28"/>
        </w:rPr>
        <w:t>Розділ 2.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Структура видавництва</w:t>
      </w:r>
    </w:p>
    <w:p w:rsidR="00B81B73" w:rsidRDefault="00B81B73" w:rsidP="00B81B73">
      <w:pPr>
        <w:pStyle w:val="ListParagraph"/>
        <w:numPr>
          <w:ilvl w:val="0"/>
          <w:numId w:val="8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1. Структура і склад</w:t>
      </w:r>
    </w:p>
    <w:p w:rsidR="0037709F" w:rsidRDefault="0037709F" w:rsidP="0037709F">
      <w:pPr>
        <w:shd w:val="clear" w:color="auto" w:fill="FFFFFF"/>
        <w:spacing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Структуру видавництва подана на Схемі 1:</w:t>
      </w:r>
    </w:p>
    <w:p w:rsidR="0037709F" w:rsidRDefault="0037709F" w:rsidP="0037709F">
      <w:pPr>
        <w:shd w:val="clear" w:color="auto" w:fill="FFFFFF"/>
        <w:spacing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1826494F" wp14:editId="0FD70A75">
            <wp:extent cx="5940425" cy="16402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Розумники_ структур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9F" w:rsidRDefault="0037709F" w:rsidP="0037709F">
      <w:pPr>
        <w:shd w:val="clear" w:color="auto" w:fill="FFFFFF"/>
        <w:spacing w:line="360" w:lineRule="auto"/>
        <w:ind w:left="360"/>
        <w:jc w:val="center"/>
        <w:textAlignment w:val="baseline"/>
        <w:rPr>
          <w:rFonts w:ascii="Times New Roman" w:hAnsi="Times New Roman"/>
          <w:color w:val="000000" w:themeColor="text1"/>
          <w:sz w:val="24"/>
          <w:szCs w:val="28"/>
        </w:rPr>
      </w:pPr>
      <w:r w:rsidRPr="0037709F">
        <w:rPr>
          <w:rFonts w:ascii="Times New Roman" w:hAnsi="Times New Roman"/>
          <w:color w:val="000000" w:themeColor="text1"/>
          <w:sz w:val="24"/>
          <w:szCs w:val="28"/>
        </w:rPr>
        <w:t>(Схема. 1)</w:t>
      </w:r>
    </w:p>
    <w:p w:rsidR="00BD51B4" w:rsidRDefault="00BD51B4" w:rsidP="0037709F">
      <w:pPr>
        <w:shd w:val="clear" w:color="auto" w:fill="FFFFFF"/>
        <w:spacing w:line="360" w:lineRule="auto"/>
        <w:ind w:left="360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Кількість співробітників видавництва – близько 30 осіб. </w:t>
      </w:r>
    </w:p>
    <w:p w:rsidR="0037709F" w:rsidRDefault="00BD51B4" w:rsidP="0037709F">
      <w:pPr>
        <w:shd w:val="clear" w:color="auto" w:fill="FFFFFF"/>
        <w:spacing w:line="360" w:lineRule="auto"/>
        <w:ind w:left="360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Головні </w:t>
      </w:r>
      <w:r w:rsidR="0037709F">
        <w:rPr>
          <w:rFonts w:ascii="Times New Roman" w:hAnsi="Times New Roman"/>
          <w:color w:val="000000" w:themeColor="text1"/>
          <w:sz w:val="28"/>
          <w:szCs w:val="28"/>
        </w:rPr>
        <w:t xml:space="preserve">посади видавництва </w:t>
      </w:r>
      <w:r>
        <w:rPr>
          <w:rFonts w:ascii="Times New Roman" w:hAnsi="Times New Roman"/>
          <w:color w:val="000000" w:themeColor="text1"/>
          <w:sz w:val="28"/>
          <w:szCs w:val="28"/>
        </w:rPr>
        <w:t>та люди, що їх обіймають</w:t>
      </w:r>
      <w:r w:rsidR="0037709F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37709F" w:rsidRPr="0037709F" w:rsidRDefault="0037709F" w:rsidP="0037709F">
      <w:pPr>
        <w:shd w:val="clear" w:color="auto" w:fill="FFFFFF"/>
        <w:spacing w:line="360" w:lineRule="auto"/>
        <w:ind w:left="360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 xml:space="preserve">Директор </w:t>
      </w:r>
      <w:r>
        <w:rPr>
          <w:rFonts w:ascii="Times New Roman" w:hAnsi="Times New Roman"/>
          <w:color w:val="000000" w:themeColor="text1"/>
          <w:sz w:val="28"/>
          <w:szCs w:val="28"/>
        </w:rPr>
        <w:t>- Кохан Олександр Валерійович. Обов’язки: керує діяльністю в</w:t>
      </w:r>
      <w:r w:rsidRPr="0037709F">
        <w:rPr>
          <w:rFonts w:ascii="Times New Roman" w:hAnsi="Times New Roman"/>
          <w:color w:val="000000" w:themeColor="text1"/>
          <w:sz w:val="28"/>
          <w:szCs w:val="28"/>
        </w:rPr>
        <w:t xml:space="preserve">сього видавництва. </w:t>
      </w:r>
    </w:p>
    <w:p w:rsidR="0037709F" w:rsidRPr="0037709F" w:rsidRDefault="0037709F" w:rsidP="0037709F">
      <w:pPr>
        <w:shd w:val="clear" w:color="auto" w:fill="FFFFFF"/>
        <w:spacing w:line="360" w:lineRule="auto"/>
        <w:ind w:left="360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 xml:space="preserve">Головний редактор -  </w:t>
      </w:r>
      <w:proofErr w:type="spellStart"/>
      <w:r w:rsidRPr="0037709F">
        <w:rPr>
          <w:rFonts w:ascii="Times New Roman" w:hAnsi="Times New Roman"/>
          <w:color w:val="000000" w:themeColor="text1"/>
          <w:sz w:val="28"/>
          <w:szCs w:val="28"/>
        </w:rPr>
        <w:t>Каплаушенко</w:t>
      </w:r>
      <w:proofErr w:type="spellEnd"/>
      <w:r w:rsidRPr="0037709F">
        <w:rPr>
          <w:rFonts w:ascii="Times New Roman" w:hAnsi="Times New Roman"/>
          <w:color w:val="000000" w:themeColor="text1"/>
          <w:sz w:val="28"/>
          <w:szCs w:val="28"/>
        </w:rPr>
        <w:t xml:space="preserve"> Ігор Миколайович. Обов'язки: створення та розвиток концепції навчальних видань та інтерактивних ігор, відслідковує виробництво навчальних матеріалів, відповідність плану та навчальній програмі.</w:t>
      </w:r>
    </w:p>
    <w:p w:rsidR="00B81B73" w:rsidRPr="0037709F" w:rsidRDefault="00B81B73" w:rsidP="0037709F">
      <w:pPr>
        <w:pStyle w:val="ListParagraph"/>
        <w:numPr>
          <w:ilvl w:val="0"/>
          <w:numId w:val="8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B81B73">
        <w:t xml:space="preserve"> </w:t>
      </w:r>
      <w:r w:rsidRPr="0037709F">
        <w:rPr>
          <w:rFonts w:ascii="Times New Roman" w:hAnsi="Times New Roman"/>
          <w:b/>
          <w:color w:val="000000" w:themeColor="text1"/>
          <w:sz w:val="28"/>
          <w:szCs w:val="28"/>
        </w:rPr>
        <w:t>Основні функції та повноваження працівників</w:t>
      </w:r>
    </w:p>
    <w:p w:rsidR="0037709F" w:rsidRDefault="00233E34" w:rsidP="0037709F">
      <w:pPr>
        <w:shd w:val="clear" w:color="auto" w:fill="FFFFFF"/>
        <w:spacing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Відповідно до відділу, основні функції та повноваження працівників наступні: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1. Методичний відділ: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Співпраця з вчителями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методичних матеріалів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сценарію інтерактивного заняття</w:t>
      </w:r>
    </w:p>
    <w:p w:rsidR="00233E34" w:rsidRDefault="00233E34" w:rsidP="00233E34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Арт-відділ: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дизайну інтерактивних завдань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ілюстрацій до методичних матеріалів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акцидентної продукції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Розробка макету та верстки для інтерактивних підручників</w:t>
      </w:r>
    </w:p>
    <w:p w:rsidR="00233E34" w:rsidRDefault="00233E34" w:rsidP="00233E34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ІТ-відділ: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Розробка програмного забезпечення</w:t>
      </w:r>
    </w:p>
    <w:p w:rsidR="00233E34" w:rsidRDefault="00233E34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інструкцій для програмного забезпечення</w:t>
      </w:r>
    </w:p>
    <w:p w:rsidR="00233E34" w:rsidRDefault="009B597F" w:rsidP="00233E34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Написання коду для інтерактивних ігор, підручників, тощо. </w:t>
      </w:r>
    </w:p>
    <w:p w:rsidR="009B597F" w:rsidRDefault="009B597F" w:rsidP="009B597F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Маркетинговий відділ:</w:t>
      </w:r>
    </w:p>
    <w:p w:rsidR="009B597F" w:rsidRP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Просування створеної продукції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Просування сторінок 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соцмережах</w:t>
      </w:r>
      <w:proofErr w:type="spellEnd"/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Проведення тренінгів для вчителів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Популяризація ресурсів видавництва серед навчальних закладів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Створення текстів для акцидентної продукції</w:t>
      </w:r>
    </w:p>
    <w:p w:rsidR="009B597F" w:rsidRDefault="009B597F" w:rsidP="009B597F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Відділ продажів: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Ведення обліку проданого товару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Бухгалтерія</w:t>
      </w:r>
    </w:p>
    <w:p w:rsidR="009B597F" w:rsidRDefault="009B597F" w:rsidP="009B597F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Відділ логістики:</w:t>
      </w:r>
    </w:p>
    <w:p w:rsid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Доставка товару</w:t>
      </w:r>
    </w:p>
    <w:p w:rsidR="009B597F" w:rsidRPr="009B597F" w:rsidRDefault="009B597F" w:rsidP="009B597F">
      <w:pPr>
        <w:pStyle w:val="ListParagraph"/>
        <w:numPr>
          <w:ilvl w:val="0"/>
          <w:numId w:val="10"/>
        </w:num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Безпечне зберігання продукції видавництва. </w:t>
      </w:r>
    </w:p>
    <w:p w:rsidR="00B81B73" w:rsidRDefault="00B81B73" w:rsidP="00B81B73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Розділ 3. </w:t>
      </w:r>
      <w:r w:rsidRPr="00B81B73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Характеристика існуючого у видавництві редакційно-видавничого процесу</w:t>
      </w:r>
    </w:p>
    <w:p w:rsidR="0037709F" w:rsidRDefault="0037709F" w:rsidP="00B81B7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Редакційно-видавничий процес у видавництві наступний (нумерацією позначено етапи проходження рукопису/завдання у видавництві):</w:t>
      </w:r>
    </w:p>
    <w:p w:rsidR="0037709F" w:rsidRPr="0037709F" w:rsidRDefault="0037709F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>1)</w:t>
      </w:r>
      <w:r w:rsidRPr="0037709F">
        <w:rPr>
          <w:rFonts w:ascii="Times New Roman" w:hAnsi="Times New Roman"/>
          <w:color w:val="000000" w:themeColor="text1"/>
          <w:sz w:val="28"/>
          <w:szCs w:val="28"/>
        </w:rPr>
        <w:tab/>
        <w:t xml:space="preserve">Методичний  відділ – співпрацює з вчителями-практикантами віддалено (з кожним вчителем укладається окремий договір), вчителі надають ідеї для створення вправ чи матеріалів, створюють список завдань, які потрібно виконати. Методисти після цього оцінюють завдання і продумують детально сценарій, прописують план для художників.  </w:t>
      </w:r>
    </w:p>
    <w:p w:rsidR="0037709F" w:rsidRPr="0037709F" w:rsidRDefault="0037709F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>2)</w:t>
      </w:r>
      <w:r w:rsidRPr="0037709F">
        <w:rPr>
          <w:rFonts w:ascii="Times New Roman" w:hAnsi="Times New Roman"/>
          <w:color w:val="000000" w:themeColor="text1"/>
          <w:sz w:val="28"/>
          <w:szCs w:val="28"/>
        </w:rPr>
        <w:tab/>
        <w:t xml:space="preserve">Арт відділ – згідно з планом методистів промальовують вправу/гру, створюють повністю дизайн та анімацію. </w:t>
      </w:r>
    </w:p>
    <w:p w:rsidR="0037709F" w:rsidRPr="0037709F" w:rsidRDefault="0037709F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>3)</w:t>
      </w:r>
      <w:r w:rsidRPr="0037709F">
        <w:rPr>
          <w:rFonts w:ascii="Times New Roman" w:hAnsi="Times New Roman"/>
          <w:color w:val="000000" w:themeColor="text1"/>
          <w:sz w:val="28"/>
          <w:szCs w:val="28"/>
        </w:rPr>
        <w:tab/>
        <w:t xml:space="preserve">ІТ відділ – створює кінцевий продукт, програму. </w:t>
      </w:r>
    </w:p>
    <w:p w:rsidR="0037709F" w:rsidRDefault="0037709F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7709F">
        <w:rPr>
          <w:rFonts w:ascii="Times New Roman" w:hAnsi="Times New Roman"/>
          <w:color w:val="000000" w:themeColor="text1"/>
          <w:sz w:val="28"/>
          <w:szCs w:val="28"/>
        </w:rPr>
        <w:t>4)</w:t>
      </w:r>
      <w:r w:rsidRPr="0037709F">
        <w:rPr>
          <w:rFonts w:ascii="Times New Roman" w:hAnsi="Times New Roman"/>
          <w:color w:val="000000" w:themeColor="text1"/>
          <w:sz w:val="28"/>
          <w:szCs w:val="28"/>
        </w:rPr>
        <w:tab/>
        <w:t>Маркетинговий відділ – просуває створений продукт, також займається навчанням вчителів (роботі з продуктами компанії).</w:t>
      </w:r>
    </w:p>
    <w:p w:rsidR="00495B7A" w:rsidRDefault="00495B7A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Наочно процес проходження видавничого матеріалу у видавництві можна розглянути</w:t>
      </w:r>
      <w:r w:rsidR="00B06920">
        <w:rPr>
          <w:rFonts w:ascii="Times New Roman" w:hAnsi="Times New Roman"/>
          <w:color w:val="000000" w:themeColor="text1"/>
          <w:sz w:val="28"/>
          <w:szCs w:val="28"/>
        </w:rPr>
        <w:t xml:space="preserve"> на С</w:t>
      </w:r>
      <w:r>
        <w:rPr>
          <w:rFonts w:ascii="Times New Roman" w:hAnsi="Times New Roman"/>
          <w:color w:val="000000" w:themeColor="text1"/>
          <w:sz w:val="28"/>
          <w:szCs w:val="28"/>
        </w:rPr>
        <w:t>хемі 2:</w:t>
      </w:r>
    </w:p>
    <w:p w:rsidR="00B06920" w:rsidRDefault="00B06920" w:rsidP="0037709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399606" cy="2247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іаграма2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26" cy="224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7A" w:rsidRPr="00B06920" w:rsidRDefault="00B06920" w:rsidP="00B06920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B06920">
        <w:rPr>
          <w:rFonts w:ascii="Times New Roman" w:hAnsi="Times New Roman"/>
          <w:color w:val="000000" w:themeColor="text1"/>
          <w:sz w:val="24"/>
          <w:szCs w:val="28"/>
        </w:rPr>
        <w:t>(Схема 2)</w:t>
      </w:r>
    </w:p>
    <w:p w:rsidR="00B81B73" w:rsidRDefault="00B81B73" w:rsidP="00B81B73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Розділ 4. </w:t>
      </w:r>
      <w:r w:rsidRPr="00B81B73">
        <w:rPr>
          <w:rFonts w:ascii="Times New Roman" w:hAnsi="Times New Roman"/>
          <w:b/>
          <w:color w:val="000000" w:themeColor="text1"/>
          <w:sz w:val="28"/>
          <w:szCs w:val="28"/>
        </w:rPr>
        <w:t>Аналіз практики застосування видавничих стандартів у конкретному видавництві</w:t>
      </w:r>
    </w:p>
    <w:p w:rsidR="009B597F" w:rsidRDefault="006F4C00" w:rsidP="00B81B7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Видавництво «Розумники» спеціалізується винятково на навчальній літературі, тож його діяльність чітко регламентується чинним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законодавством, видавничою стандартизацією та </w:t>
      </w:r>
      <w:r w:rsidR="00495B7A">
        <w:rPr>
          <w:rFonts w:ascii="Times New Roman" w:hAnsi="Times New Roman"/>
          <w:color w:val="000000" w:themeColor="text1"/>
          <w:sz w:val="28"/>
          <w:szCs w:val="28"/>
        </w:rPr>
        <w:t>наказами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Міністерства освіти і науки України. </w:t>
      </w:r>
    </w:p>
    <w:p w:rsidR="00495B7A" w:rsidRPr="00495B7A" w:rsidRDefault="00495B7A" w:rsidP="00495B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Оскільки електронні освітні ресурси вимагають перевірки, вони були апробовані </w:t>
      </w:r>
      <w:r w:rsidRPr="00495B7A">
        <w:rPr>
          <w:rFonts w:ascii="Times New Roman" w:hAnsi="Times New Roman"/>
          <w:color w:val="000000" w:themeColor="text1"/>
          <w:sz w:val="28"/>
          <w:szCs w:val="28"/>
        </w:rPr>
        <w:t>в рамках всеукраїнського педагогічного експерименту «Розумники» (</w:t>
      </w:r>
      <w:proofErr w:type="spellStart"/>
      <w:r w:rsidRPr="00495B7A">
        <w:rPr>
          <w:rFonts w:ascii="Times New Roman" w:hAnsi="Times New Roman"/>
          <w:color w:val="000000" w:themeColor="text1"/>
          <w:sz w:val="28"/>
          <w:szCs w:val="28"/>
        </w:rPr>
        <w:t>Smart</w:t>
      </w:r>
      <w:proofErr w:type="spellEnd"/>
      <w:r w:rsidRPr="00495B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95B7A">
        <w:rPr>
          <w:rFonts w:ascii="Times New Roman" w:hAnsi="Times New Roman"/>
          <w:color w:val="000000" w:themeColor="text1"/>
          <w:sz w:val="28"/>
          <w:szCs w:val="28"/>
        </w:rPr>
        <w:t>Kids</w:t>
      </w:r>
      <w:proofErr w:type="spellEnd"/>
      <w:r w:rsidRPr="00495B7A">
        <w:rPr>
          <w:rFonts w:ascii="Times New Roman" w:hAnsi="Times New Roman"/>
          <w:color w:val="000000" w:themeColor="text1"/>
          <w:sz w:val="28"/>
          <w:szCs w:val="28"/>
        </w:rPr>
        <w:t>), який пр</w:t>
      </w:r>
      <w:r>
        <w:rPr>
          <w:rFonts w:ascii="Times New Roman" w:hAnsi="Times New Roman"/>
          <w:color w:val="000000" w:themeColor="text1"/>
          <w:sz w:val="28"/>
          <w:szCs w:val="28"/>
        </w:rPr>
        <w:t>оводився протягом 2014-2017 рр.</w:t>
      </w:r>
    </w:p>
    <w:p w:rsidR="00495B7A" w:rsidRPr="00495B7A" w:rsidRDefault="00495B7A" w:rsidP="00495B7A">
      <w:pPr>
        <w:spacing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i/>
          <w:color w:val="000000" w:themeColor="text1"/>
          <w:sz w:val="28"/>
          <w:szCs w:val="28"/>
        </w:rPr>
        <w:t>Наказ МОН України №564 від 08.05.2014 р.</w:t>
      </w:r>
    </w:p>
    <w:p w:rsidR="00495B7A" w:rsidRPr="00495B7A" w:rsidRDefault="00495B7A" w:rsidP="00495B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Наукові дослідження виявили, що завдяки використанню освітніх ігор:</w:t>
      </w:r>
    </w:p>
    <w:p w:rsidR="00495B7A" w:rsidRPr="00495B7A" w:rsidRDefault="00495B7A" w:rsidP="00495B7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підвищується рівень успішності учнів та середній бал з математики та української мови;</w:t>
      </w:r>
    </w:p>
    <w:p w:rsidR="00495B7A" w:rsidRPr="00495B7A" w:rsidRDefault="00495B7A" w:rsidP="00495B7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зростає швидкість проходження та засвоєння нового матеріалу;</w:t>
      </w:r>
    </w:p>
    <w:p w:rsidR="00495B7A" w:rsidRPr="00495B7A" w:rsidRDefault="00495B7A" w:rsidP="00495B7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у дітей збільшується інтерес до вивчення базових предметів;</w:t>
      </w:r>
    </w:p>
    <w:p w:rsidR="00495B7A" w:rsidRPr="00495B7A" w:rsidRDefault="00495B7A" w:rsidP="00495B7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формуються предметні та ІК-компетентності;</w:t>
      </w:r>
    </w:p>
    <w:p w:rsidR="00495B7A" w:rsidRPr="00495B7A" w:rsidRDefault="00495B7A" w:rsidP="00495B7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95B7A">
        <w:rPr>
          <w:rFonts w:ascii="Times New Roman" w:hAnsi="Times New Roman"/>
          <w:color w:val="000000" w:themeColor="text1"/>
          <w:sz w:val="28"/>
          <w:szCs w:val="28"/>
        </w:rPr>
        <w:t>розвивається логіка, пам'ять, стійкість та точність уваги, уява та креативне мислення.</w:t>
      </w:r>
    </w:p>
    <w:p w:rsidR="00495B7A" w:rsidRPr="00495B7A" w:rsidRDefault="00495B7A" w:rsidP="00495B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Оскільки продукція видавництва отримала настільки високу оцінку, наукова та навчальна діяльність продовжується до цього часу, відповідно до наказу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95B7A">
        <w:rPr>
          <w:rFonts w:ascii="Times New Roman" w:hAnsi="Times New Roman"/>
          <w:color w:val="000000" w:themeColor="text1"/>
          <w:sz w:val="28"/>
          <w:szCs w:val="28"/>
        </w:rPr>
        <w:t>МОН України №1234 від 30.08.2017 р.</w:t>
      </w:r>
    </w:p>
    <w:p w:rsidR="00B81B73" w:rsidRDefault="00B81B73" w:rsidP="00B81B73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Розділ 5. </w:t>
      </w:r>
      <w:r w:rsidRPr="00B81B73">
        <w:rPr>
          <w:rFonts w:ascii="Times New Roman" w:hAnsi="Times New Roman"/>
          <w:b/>
          <w:color w:val="000000" w:themeColor="text1"/>
          <w:sz w:val="28"/>
          <w:szCs w:val="28"/>
        </w:rPr>
        <w:t>Дані про тривалість і послідовність проходження практики, детальний опис і зміст особисто виконаної роботи</w:t>
      </w:r>
    </w:p>
    <w:p w:rsidR="00495B7A" w:rsidRDefault="00022726" w:rsidP="00B81B7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Практику було пройдено у період з 1 червня 2020 року по 14 червня 2020 року. Детальні дані про послідовність походження практики </w:t>
      </w:r>
      <w:r w:rsidR="00B470B2">
        <w:rPr>
          <w:rFonts w:ascii="Times New Roman" w:hAnsi="Times New Roman"/>
          <w:color w:val="000000" w:themeColor="text1"/>
          <w:sz w:val="28"/>
          <w:szCs w:val="28"/>
        </w:rPr>
        <w:t xml:space="preserve">у хронологічному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надаю у щоденнику практики. </w:t>
      </w:r>
    </w:p>
    <w:p w:rsidR="00022726" w:rsidRDefault="00B470B2" w:rsidP="00B81B7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Протягом практики мною було здійснено наступне:</w:t>
      </w:r>
    </w:p>
    <w:p w:rsidR="00B470B2" w:rsidRDefault="002F6252" w:rsidP="002F625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>Ознайомлення із структурно-функціональними особливостями видавництва: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вивчила та схематично відтворила його структури,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вивчила функцій його відділів, повноважень та обов’язків працівників видавництва;</w:t>
      </w:r>
    </w:p>
    <w:p w:rsidR="002F6252" w:rsidRDefault="002F6252" w:rsidP="002F625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>Ознайомлення із основами редакторського аналізу тексту: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3F09">
        <w:rPr>
          <w:rFonts w:ascii="Times New Roman" w:hAnsi="Times New Roman"/>
          <w:color w:val="000000" w:themeColor="text1"/>
          <w:sz w:val="28"/>
          <w:szCs w:val="28"/>
        </w:rPr>
        <w:t>провела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редакторський аналіз семи текстів навчально-методичних матеріалів для вчителів з фізики;</w:t>
      </w:r>
    </w:p>
    <w:p w:rsidR="002F6252" w:rsidRDefault="002F6252" w:rsidP="00793F09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>Ознайомлення із поліграфічним виробництвом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793F09">
        <w:rPr>
          <w:rFonts w:ascii="Times New Roman" w:hAnsi="Times New Roman"/>
          <w:color w:val="000000" w:themeColor="text1"/>
          <w:sz w:val="28"/>
          <w:szCs w:val="28"/>
        </w:rPr>
        <w:t xml:space="preserve">ознайомилась з основними етапами поліграфічного виробництва, відтворила їх схематично. Вивчила типологію шрифтів, що використовуються у видавництві (основні шрифти видавництва наступні: </w:t>
      </w:r>
      <w:proofErr w:type="spellStart"/>
      <w:r w:rsidR="00793F09">
        <w:rPr>
          <w:rFonts w:ascii="Times New Roman" w:hAnsi="Times New Roman"/>
          <w:color w:val="000000" w:themeColor="text1"/>
          <w:sz w:val="28"/>
          <w:szCs w:val="28"/>
        </w:rPr>
        <w:t>Roboto</w:t>
      </w:r>
      <w:proofErr w:type="spellEnd"/>
      <w:r w:rsidR="00793F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793F09" w:rsidRPr="00793F09">
        <w:rPr>
          <w:rFonts w:ascii="Times New Roman" w:hAnsi="Times New Roman"/>
          <w:color w:val="000000" w:themeColor="text1"/>
          <w:sz w:val="28"/>
          <w:szCs w:val="28"/>
        </w:rPr>
        <w:t>Monitorica</w:t>
      </w:r>
      <w:proofErr w:type="spellEnd"/>
      <w:r w:rsidR="00793F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793F09" w:rsidRPr="00793F09">
        <w:rPr>
          <w:rFonts w:ascii="Times New Roman" w:hAnsi="Times New Roman"/>
          <w:color w:val="000000" w:themeColor="text1"/>
          <w:sz w:val="28"/>
          <w:szCs w:val="28"/>
        </w:rPr>
        <w:t>Rubik</w:t>
      </w:r>
      <w:proofErr w:type="spellEnd"/>
      <w:r w:rsidR="00793F0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793F09" w:rsidRPr="00793F09">
        <w:rPr>
          <w:rFonts w:ascii="Times New Roman" w:hAnsi="Times New Roman"/>
          <w:color w:val="000000" w:themeColor="text1"/>
          <w:sz w:val="28"/>
          <w:szCs w:val="28"/>
        </w:rPr>
        <w:t>Helvetica</w:t>
      </w:r>
      <w:proofErr w:type="spellEnd"/>
      <w:r w:rsidR="00793F09" w:rsidRPr="00793F09">
        <w:rPr>
          <w:rFonts w:ascii="Times New Roman" w:hAnsi="Times New Roman"/>
          <w:color w:val="000000" w:themeColor="text1"/>
          <w:sz w:val="28"/>
          <w:szCs w:val="28"/>
        </w:rPr>
        <w:t xml:space="preserve"> CY</w:t>
      </w:r>
      <w:r w:rsidR="00793F09">
        <w:rPr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:rsidR="00793F09" w:rsidRPr="00793F09" w:rsidRDefault="00793F09" w:rsidP="00793F09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 xml:space="preserve">Набуття практичних навичок застосування коректурних знаків та методів виправлення текстового та </w:t>
      </w:r>
      <w:proofErr w:type="spellStart"/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>ілюстраційного</w:t>
      </w:r>
      <w:proofErr w:type="spellEnd"/>
      <w:r w:rsidRPr="00793F0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оригіналу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відредагувана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сім текстів (усього приблизно 35 сторінок формату А4 ілюстрованих матеріалів) навчально-методичного характеру за допомогою інструментів виправлення та рецензування програми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793F0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Додаю їх до звіту окремо. </w:t>
      </w:r>
    </w:p>
    <w:p w:rsidR="00B81B73" w:rsidRDefault="00B81B73" w:rsidP="00B81B73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Розділ 6. </w:t>
      </w:r>
      <w:r w:rsidRPr="00B81B73">
        <w:rPr>
          <w:rFonts w:ascii="Times New Roman" w:hAnsi="Times New Roman"/>
          <w:b/>
          <w:color w:val="000000" w:themeColor="text1"/>
          <w:sz w:val="28"/>
          <w:szCs w:val="28"/>
        </w:rPr>
        <w:t>Висновки та пропозиції щодо змін і уточнень програми практики</w:t>
      </w:r>
    </w:p>
    <w:p w:rsidR="00775F33" w:rsidRDefault="00E02EC2" w:rsidP="00B81B7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75F33">
        <w:rPr>
          <w:rFonts w:ascii="Times New Roman" w:hAnsi="Times New Roman"/>
          <w:color w:val="000000" w:themeColor="text1"/>
          <w:sz w:val="28"/>
          <w:szCs w:val="28"/>
        </w:rPr>
        <w:t>ротягом практики я:</w:t>
      </w:r>
    </w:p>
    <w:p w:rsidR="00775F33" w:rsidRDefault="00E02EC2" w:rsidP="00775F3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75F33">
        <w:rPr>
          <w:rFonts w:ascii="Times New Roman" w:hAnsi="Times New Roman"/>
          <w:color w:val="000000" w:themeColor="text1"/>
          <w:sz w:val="28"/>
          <w:szCs w:val="28"/>
        </w:rPr>
        <w:t>ознайомилась зі структурою та організацією роботи сучасного видавництва «Розумники»</w:t>
      </w:r>
      <w:r w:rsidR="00775F3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75F33" w:rsidRDefault="00E02EC2" w:rsidP="00775F3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75F33">
        <w:rPr>
          <w:rFonts w:ascii="Times New Roman" w:hAnsi="Times New Roman"/>
          <w:color w:val="000000" w:themeColor="text1"/>
          <w:sz w:val="28"/>
          <w:szCs w:val="28"/>
        </w:rPr>
        <w:t xml:space="preserve"> вивчила в реальних умовах, у загальних рисах, </w:t>
      </w:r>
      <w:r w:rsidR="00775F33">
        <w:rPr>
          <w:rFonts w:ascii="Times New Roman" w:hAnsi="Times New Roman"/>
          <w:color w:val="000000" w:themeColor="text1"/>
          <w:sz w:val="28"/>
          <w:szCs w:val="28"/>
        </w:rPr>
        <w:t xml:space="preserve">редакційно-видавничого процесу; </w:t>
      </w:r>
    </w:p>
    <w:p w:rsidR="00775F33" w:rsidRDefault="00775F33" w:rsidP="00775F3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E02EC2" w:rsidRPr="00775F33">
        <w:rPr>
          <w:rFonts w:ascii="Times New Roman" w:hAnsi="Times New Roman"/>
          <w:color w:val="000000" w:themeColor="text1"/>
          <w:sz w:val="28"/>
          <w:szCs w:val="28"/>
        </w:rPr>
        <w:t>могла на практиці застосувати набуті під час навчання в університеті теоретичні та практичні навички з редакторського аналізу</w:t>
      </w:r>
      <w:r w:rsidRPr="00775F33">
        <w:rPr>
          <w:rFonts w:ascii="Times New Roman" w:hAnsi="Times New Roman"/>
          <w:color w:val="000000" w:themeColor="text1"/>
          <w:sz w:val="28"/>
          <w:szCs w:val="28"/>
        </w:rPr>
        <w:t xml:space="preserve"> та редагування текс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тів навчально-методичної групи; </w:t>
      </w:r>
    </w:p>
    <w:p w:rsidR="00E02EC2" w:rsidRPr="00775F33" w:rsidRDefault="00775F33" w:rsidP="00775F3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75F33">
        <w:rPr>
          <w:rFonts w:ascii="Times New Roman" w:hAnsi="Times New Roman"/>
          <w:color w:val="000000" w:themeColor="text1"/>
          <w:sz w:val="28"/>
          <w:szCs w:val="28"/>
        </w:rPr>
        <w:t xml:space="preserve">покращила своє вміння застосовувати комп’ютерно-видавничі технологій у процесі медіа-виробництва. </w:t>
      </w:r>
    </w:p>
    <w:p w:rsidR="00775F33" w:rsidRPr="00775F33" w:rsidRDefault="00775F33" w:rsidP="00775F3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Пропозицій щодо змін програми практики не маю, наданий документ відповідає сучасним реаліям праці у видавництві. </w:t>
      </w:r>
    </w:p>
    <w:p w:rsidR="00B81B73" w:rsidRPr="00B81B73" w:rsidRDefault="00B81B73" w:rsidP="00B81B73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Розділ 7. Д</w:t>
      </w:r>
      <w:r w:rsidR="00233E34">
        <w:rPr>
          <w:rFonts w:ascii="Times New Roman" w:hAnsi="Times New Roman"/>
          <w:b/>
          <w:color w:val="000000" w:themeColor="text1"/>
          <w:sz w:val="28"/>
          <w:szCs w:val="28"/>
        </w:rPr>
        <w:t>одатки</w:t>
      </w:r>
    </w:p>
    <w:p w:rsidR="00960457" w:rsidRDefault="00793F09" w:rsidP="00793F0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Виконане редагування матеріалів надаю в окремому архіві у вигляді семи файлів </w:t>
      </w:r>
      <w:r>
        <w:rPr>
          <w:rFonts w:ascii="Times New Roman" w:hAnsi="Times New Roman"/>
          <w:sz w:val="28"/>
          <w:szCs w:val="28"/>
          <w:lang w:val="en-US" w:eastAsia="ru-RU"/>
        </w:rPr>
        <w:t>Word</w:t>
      </w:r>
      <w:r w:rsidRPr="00793F09">
        <w:rPr>
          <w:rFonts w:ascii="Times New Roman" w:hAnsi="Times New Roman"/>
          <w:sz w:val="28"/>
          <w:szCs w:val="28"/>
          <w:lang w:val="ru-RU" w:eastAsia="ru-RU"/>
        </w:rPr>
        <w:t xml:space="preserve">. </w:t>
      </w:r>
    </w:p>
    <w:p w:rsidR="008F1B28" w:rsidRDefault="008F1B28" w:rsidP="00793F0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46990</wp:posOffset>
            </wp:positionH>
            <wp:positionV relativeFrom="paragraph">
              <wp:posOffset>412115</wp:posOffset>
            </wp:positionV>
            <wp:extent cx="7384653" cy="1608455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уктура видавництва _Розумники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653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F09">
        <w:rPr>
          <w:rFonts w:ascii="Times New Roman" w:hAnsi="Times New Roman"/>
          <w:sz w:val="28"/>
          <w:szCs w:val="28"/>
          <w:lang w:eastAsia="ru-RU"/>
        </w:rPr>
        <w:t>Також,</w:t>
      </w:r>
      <w:r>
        <w:rPr>
          <w:rFonts w:ascii="Times New Roman" w:hAnsi="Times New Roman"/>
          <w:sz w:val="28"/>
          <w:szCs w:val="28"/>
          <w:lang w:eastAsia="ru-RU"/>
        </w:rPr>
        <w:t xml:space="preserve"> додаю обидві</w:t>
      </w:r>
      <w:r w:rsidR="00793F09">
        <w:rPr>
          <w:rFonts w:ascii="Times New Roman" w:hAnsi="Times New Roman"/>
          <w:sz w:val="28"/>
          <w:szCs w:val="28"/>
          <w:lang w:eastAsia="ru-RU"/>
        </w:rPr>
        <w:t xml:space="preserve"> схеми у збільшеному масштабі. </w:t>
      </w:r>
    </w:p>
    <w:p w:rsidR="00E02EC2" w:rsidRPr="00E02EC2" w:rsidRDefault="00E02EC2" w:rsidP="00793F0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8F1B28" w:rsidRDefault="00E02EC2" w:rsidP="008F1B28">
      <w:pPr>
        <w:spacing w:after="0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309880</wp:posOffset>
            </wp:positionV>
            <wp:extent cx="7406640" cy="2601595"/>
            <wp:effectExtent l="0" t="0" r="381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іаграма2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B28" w:rsidRPr="008F1B28">
        <w:rPr>
          <w:rFonts w:ascii="Times New Roman" w:hAnsi="Times New Roman"/>
          <w:sz w:val="24"/>
          <w:szCs w:val="28"/>
          <w:lang w:eastAsia="ru-RU"/>
        </w:rPr>
        <w:t>(Схема 1)</w:t>
      </w:r>
    </w:p>
    <w:p w:rsidR="008F1B28" w:rsidRDefault="008F1B28" w:rsidP="008F1B28">
      <w:pPr>
        <w:spacing w:after="0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(Схема 2)</w:t>
      </w:r>
    </w:p>
    <w:p w:rsidR="008F1B28" w:rsidRPr="008F1B28" w:rsidRDefault="008F1B28" w:rsidP="008F1B28">
      <w:pPr>
        <w:spacing w:after="0"/>
        <w:jc w:val="center"/>
        <w:rPr>
          <w:rFonts w:ascii="Times New Roman" w:hAnsi="Times New Roman"/>
          <w:sz w:val="24"/>
          <w:szCs w:val="28"/>
          <w:lang w:eastAsia="ru-RU"/>
        </w:rPr>
      </w:pPr>
    </w:p>
    <w:sectPr w:rsidR="008F1B28" w:rsidRPr="008F1B28" w:rsidSect="00495B7A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75A" w:rsidRDefault="0038275A" w:rsidP="000451F4">
      <w:pPr>
        <w:spacing w:after="0" w:line="240" w:lineRule="auto"/>
      </w:pPr>
      <w:r>
        <w:separator/>
      </w:r>
    </w:p>
  </w:endnote>
  <w:endnote w:type="continuationSeparator" w:id="0">
    <w:p w:rsidR="0038275A" w:rsidRDefault="0038275A" w:rsidP="0004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75A" w:rsidRDefault="0038275A" w:rsidP="000451F4">
      <w:pPr>
        <w:spacing w:after="0" w:line="240" w:lineRule="auto"/>
      </w:pPr>
      <w:r>
        <w:separator/>
      </w:r>
    </w:p>
  </w:footnote>
  <w:footnote w:type="continuationSeparator" w:id="0">
    <w:p w:rsidR="0038275A" w:rsidRDefault="0038275A" w:rsidP="00045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9886671"/>
      <w:docPartObj>
        <w:docPartGallery w:val="Page Numbers (Top of Page)"/>
        <w:docPartUnique/>
      </w:docPartObj>
    </w:sdtPr>
    <w:sdtEndPr/>
    <w:sdtContent>
      <w:p w:rsidR="00543005" w:rsidRDefault="004D176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598">
          <w:rPr>
            <w:noProof/>
          </w:rPr>
          <w:t>7</w:t>
        </w:r>
        <w:r>
          <w:fldChar w:fldCharType="end"/>
        </w:r>
      </w:p>
    </w:sdtContent>
  </w:sdt>
  <w:p w:rsidR="00543005" w:rsidRDefault="003827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52C5"/>
    <w:multiLevelType w:val="hybridMultilevel"/>
    <w:tmpl w:val="29982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12D98"/>
    <w:multiLevelType w:val="hybridMultilevel"/>
    <w:tmpl w:val="8F8C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2C07"/>
    <w:multiLevelType w:val="hybridMultilevel"/>
    <w:tmpl w:val="7528E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442B6"/>
    <w:multiLevelType w:val="hybridMultilevel"/>
    <w:tmpl w:val="3BC8B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76AD"/>
    <w:multiLevelType w:val="hybridMultilevel"/>
    <w:tmpl w:val="0A662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C01A9"/>
    <w:multiLevelType w:val="hybridMultilevel"/>
    <w:tmpl w:val="DCD8CB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E8306B"/>
    <w:multiLevelType w:val="hybridMultilevel"/>
    <w:tmpl w:val="7254A4E0"/>
    <w:lvl w:ilvl="0" w:tplc="9584936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6019B"/>
    <w:multiLevelType w:val="multilevel"/>
    <w:tmpl w:val="9F061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7510747"/>
    <w:multiLevelType w:val="hybridMultilevel"/>
    <w:tmpl w:val="BA5C0A2E"/>
    <w:lvl w:ilvl="0" w:tplc="3BE2B99A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1297696"/>
    <w:multiLevelType w:val="hybridMultilevel"/>
    <w:tmpl w:val="9426E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63C13"/>
    <w:multiLevelType w:val="hybridMultilevel"/>
    <w:tmpl w:val="B9568C94"/>
    <w:lvl w:ilvl="0" w:tplc="320EAB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BD"/>
    <w:rsid w:val="00022726"/>
    <w:rsid w:val="000451F4"/>
    <w:rsid w:val="00233E34"/>
    <w:rsid w:val="002F6252"/>
    <w:rsid w:val="00335792"/>
    <w:rsid w:val="0037709F"/>
    <w:rsid w:val="0038275A"/>
    <w:rsid w:val="00487463"/>
    <w:rsid w:val="00495B7A"/>
    <w:rsid w:val="004D1760"/>
    <w:rsid w:val="00562316"/>
    <w:rsid w:val="00630663"/>
    <w:rsid w:val="006F4C00"/>
    <w:rsid w:val="00775F33"/>
    <w:rsid w:val="00793F09"/>
    <w:rsid w:val="007B5EB2"/>
    <w:rsid w:val="008D186F"/>
    <w:rsid w:val="008F1B28"/>
    <w:rsid w:val="0090075E"/>
    <w:rsid w:val="009273EB"/>
    <w:rsid w:val="00960457"/>
    <w:rsid w:val="009B597F"/>
    <w:rsid w:val="00AF6598"/>
    <w:rsid w:val="00B06920"/>
    <w:rsid w:val="00B470B2"/>
    <w:rsid w:val="00B81B73"/>
    <w:rsid w:val="00BD51B4"/>
    <w:rsid w:val="00CA151E"/>
    <w:rsid w:val="00CA53BD"/>
    <w:rsid w:val="00E02EC2"/>
    <w:rsid w:val="00E07DA9"/>
    <w:rsid w:val="00F46644"/>
    <w:rsid w:val="00FF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9D6D7"/>
  <w15:chartTrackingRefBased/>
  <w15:docId w15:val="{2566B275-8952-4D4E-A423-E570D75A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3EB"/>
    <w:pPr>
      <w:spacing w:after="200" w:line="276" w:lineRule="auto"/>
    </w:pPr>
    <w:rPr>
      <w:rFonts w:ascii="Calibri" w:eastAsia="Times New Roman" w:hAnsi="Calibri" w:cs="Times New Roman"/>
      <w:lang w:val="uk-UA" w:eastAsia="uk-U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3E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9273EB"/>
    <w:rPr>
      <w:rFonts w:asciiTheme="majorHAnsi" w:eastAsiaTheme="majorEastAsia" w:hAnsiTheme="majorHAnsi" w:cstheme="majorBidi"/>
      <w:color w:val="2E74B5" w:themeColor="accent1" w:themeShade="BF"/>
      <w:lang w:val="uk-UA" w:eastAsia="uk-UA"/>
    </w:rPr>
  </w:style>
  <w:style w:type="paragraph" w:styleId="Title">
    <w:name w:val="Title"/>
    <w:basedOn w:val="Normal"/>
    <w:link w:val="TitleChar"/>
    <w:qFormat/>
    <w:rsid w:val="009273EB"/>
    <w:pPr>
      <w:shd w:val="clear" w:color="auto" w:fill="FFFFFF"/>
      <w:spacing w:after="0" w:line="240" w:lineRule="auto"/>
      <w:ind w:left="48"/>
      <w:jc w:val="center"/>
    </w:pPr>
    <w:rPr>
      <w:rFonts w:ascii="Consolas" w:hAnsi="Consolas"/>
      <w:b/>
      <w:bCs/>
      <w:color w:val="000000"/>
      <w:spacing w:val="11"/>
      <w:sz w:val="32"/>
      <w:szCs w:val="32"/>
      <w:lang w:val="ru-RU" w:eastAsia="ru-RU"/>
    </w:rPr>
  </w:style>
  <w:style w:type="character" w:customStyle="1" w:styleId="TitleChar">
    <w:name w:val="Title Char"/>
    <w:basedOn w:val="DefaultParagraphFont"/>
    <w:link w:val="Title"/>
    <w:rsid w:val="009273EB"/>
    <w:rPr>
      <w:rFonts w:ascii="Consolas" w:eastAsia="Times New Roman" w:hAnsi="Consolas" w:cs="Times New Roman"/>
      <w:b/>
      <w:bCs/>
      <w:color w:val="000000"/>
      <w:spacing w:val="11"/>
      <w:sz w:val="32"/>
      <w:szCs w:val="32"/>
      <w:shd w:val="clear" w:color="auto" w:fill="FFFFFF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9273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3EB"/>
    <w:rPr>
      <w:rFonts w:ascii="Calibri" w:eastAsia="Times New Roman" w:hAnsi="Calibri" w:cs="Times New Roman"/>
      <w:lang w:val="uk-UA" w:eastAsia="uk-UA"/>
    </w:rPr>
  </w:style>
  <w:style w:type="paragraph" w:styleId="ListParagraph">
    <w:name w:val="List Paragraph"/>
    <w:basedOn w:val="Normal"/>
    <w:link w:val="ListParagraphChar"/>
    <w:uiPriority w:val="34"/>
    <w:qFormat/>
    <w:rsid w:val="00B81B7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45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1F4"/>
    <w:rPr>
      <w:rFonts w:ascii="Calibri" w:eastAsia="Times New Roman" w:hAnsi="Calibri" w:cs="Times New Roman"/>
      <w:lang w:val="uk-UA" w:eastAsia="uk-UA"/>
    </w:rPr>
  </w:style>
  <w:style w:type="character" w:styleId="Hyperlink">
    <w:name w:val="Hyperlink"/>
    <w:basedOn w:val="DefaultParagraphFont"/>
    <w:uiPriority w:val="99"/>
    <w:unhideWhenUsed/>
    <w:rsid w:val="00630663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9B597F"/>
    <w:rPr>
      <w:rFonts w:ascii="Calibri" w:eastAsia="Times New Roman" w:hAnsi="Calibri" w:cs="Times New Roman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rozumniki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CB6D1-8F8B-447B-97DE-D6E70970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9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9</cp:revision>
  <dcterms:created xsi:type="dcterms:W3CDTF">2020-06-12T15:23:00Z</dcterms:created>
  <dcterms:modified xsi:type="dcterms:W3CDTF">2020-06-16T13:16:00Z</dcterms:modified>
</cp:coreProperties>
</file>